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04E" w:rsidRPr="008C7333" w:rsidRDefault="0018104E">
      <w:pPr>
        <w:rPr>
          <w:sz w:val="28"/>
          <w:szCs w:val="28"/>
        </w:rPr>
      </w:pPr>
      <w:r w:rsidRPr="008C7333">
        <w:rPr>
          <w:sz w:val="28"/>
          <w:szCs w:val="28"/>
        </w:rPr>
        <w:t>February 12, 2017</w:t>
      </w:r>
    </w:p>
    <w:p w:rsidR="0018104E" w:rsidRPr="008C7333" w:rsidRDefault="0018104E">
      <w:pPr>
        <w:rPr>
          <w:sz w:val="28"/>
          <w:szCs w:val="28"/>
        </w:rPr>
      </w:pPr>
    </w:p>
    <w:p w:rsidR="0018104E" w:rsidRPr="008C7333" w:rsidRDefault="0018104E">
      <w:pPr>
        <w:rPr>
          <w:sz w:val="28"/>
          <w:szCs w:val="28"/>
        </w:rPr>
      </w:pPr>
      <w:r w:rsidRPr="008C7333">
        <w:rPr>
          <w:sz w:val="28"/>
          <w:szCs w:val="28"/>
        </w:rPr>
        <w:t>Dear Guardians,</w:t>
      </w:r>
    </w:p>
    <w:p w:rsidR="0018104E" w:rsidRPr="008C7333" w:rsidRDefault="00E23F6E">
      <w:pPr>
        <w:rPr>
          <w:sz w:val="28"/>
          <w:szCs w:val="28"/>
        </w:rPr>
      </w:pPr>
      <w:r w:rsidRPr="008C7333">
        <w:rPr>
          <w:sz w:val="28"/>
          <w:szCs w:val="28"/>
        </w:rPr>
        <w:t>In the next couple of months, our Kindergarten class will be focu</w:t>
      </w:r>
      <w:r w:rsidR="008C7333">
        <w:rPr>
          <w:sz w:val="28"/>
          <w:szCs w:val="28"/>
        </w:rPr>
        <w:t>sing on spelling!</w:t>
      </w:r>
      <w:bookmarkStart w:id="0" w:name="_GoBack"/>
      <w:bookmarkEnd w:id="0"/>
      <w:r w:rsidRPr="008C7333">
        <w:rPr>
          <w:sz w:val="28"/>
          <w:szCs w:val="28"/>
        </w:rPr>
        <w:t xml:space="preserve"> There are a few things I feel you should be aware of in these next few months! </w:t>
      </w:r>
      <w:r w:rsidR="00147C81" w:rsidRPr="008C7333">
        <w:rPr>
          <w:sz w:val="28"/>
          <w:szCs w:val="28"/>
        </w:rPr>
        <w:t>You child will be bringing home many different activities that we will be working on and they might look a little different. As adults we want children to learn how to read and write, so we correct and revise their work to make sure they are doing it correctly. With that being said, we are going to be working with inventive spelling. Inventive spelling is the practice of spelling unfamiliar words and using existing knowledge to create an educated guess on how to spell the word. This has been proven to be one of the best ways to establish strong early literacy and spelling. These tools are essential in our Kindergarten class as we get ready to move onto 1</w:t>
      </w:r>
      <w:r w:rsidR="00147C81" w:rsidRPr="008C7333">
        <w:rPr>
          <w:sz w:val="28"/>
          <w:szCs w:val="28"/>
          <w:vertAlign w:val="superscript"/>
        </w:rPr>
        <w:t>st</w:t>
      </w:r>
      <w:r w:rsidR="00147C81" w:rsidRPr="008C7333">
        <w:rPr>
          <w:sz w:val="28"/>
          <w:szCs w:val="28"/>
        </w:rPr>
        <w:t xml:space="preserve"> grade. So, when work comes home and spelling has not been corrected 100%, this is the reason. </w:t>
      </w:r>
    </w:p>
    <w:p w:rsidR="00147C81" w:rsidRPr="008C7333" w:rsidRDefault="00147C81">
      <w:pPr>
        <w:rPr>
          <w:sz w:val="28"/>
          <w:szCs w:val="28"/>
        </w:rPr>
      </w:pPr>
      <w:r w:rsidRPr="008C7333">
        <w:rPr>
          <w:sz w:val="28"/>
          <w:szCs w:val="28"/>
        </w:rPr>
        <w:t>Here are a few examples of what inventive spelling looks like and what you can expect when working with your child.</w:t>
      </w:r>
    </w:p>
    <w:p w:rsidR="00147C81" w:rsidRPr="008C7333" w:rsidRDefault="00147C81">
      <w:pPr>
        <w:rPr>
          <w:sz w:val="28"/>
          <w:szCs w:val="28"/>
        </w:rPr>
      </w:pPr>
      <w:r w:rsidRPr="008C7333">
        <w:rPr>
          <w:noProof/>
          <w:sz w:val="28"/>
          <w:szCs w:val="28"/>
        </w:rPr>
        <w:drawing>
          <wp:inline distT="0" distB="0" distL="0" distR="0">
            <wp:extent cx="2900934" cy="1385316"/>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1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00934" cy="1385316"/>
                    </a:xfrm>
                    <a:prstGeom prst="rect">
                      <a:avLst/>
                    </a:prstGeom>
                  </pic:spPr>
                </pic:pic>
              </a:graphicData>
            </a:graphic>
          </wp:inline>
        </w:drawing>
      </w:r>
      <w:r w:rsidRPr="008C7333">
        <w:rPr>
          <w:noProof/>
          <w:sz w:val="28"/>
          <w:szCs w:val="28"/>
        </w:rPr>
        <w:drawing>
          <wp:inline distT="0" distB="0" distL="0" distR="0">
            <wp:extent cx="1725133" cy="1568303"/>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vented%20spelling.jpg"/>
                    <pic:cNvPicPr/>
                  </pic:nvPicPr>
                  <pic:blipFill>
                    <a:blip r:embed="rId5">
                      <a:extLst>
                        <a:ext uri="{28A0092B-C50C-407E-A947-70E740481C1C}">
                          <a14:useLocalDpi xmlns:a14="http://schemas.microsoft.com/office/drawing/2010/main" val="0"/>
                        </a:ext>
                      </a:extLst>
                    </a:blip>
                    <a:stretch>
                      <a:fillRect/>
                    </a:stretch>
                  </pic:blipFill>
                  <pic:spPr>
                    <a:xfrm>
                      <a:off x="0" y="0"/>
                      <a:ext cx="1730900" cy="1573546"/>
                    </a:xfrm>
                    <a:prstGeom prst="rect">
                      <a:avLst/>
                    </a:prstGeom>
                  </pic:spPr>
                </pic:pic>
              </a:graphicData>
            </a:graphic>
          </wp:inline>
        </w:drawing>
      </w:r>
    </w:p>
    <w:p w:rsidR="00147C81" w:rsidRPr="008C7333" w:rsidRDefault="00147C81">
      <w:pPr>
        <w:rPr>
          <w:sz w:val="28"/>
          <w:szCs w:val="28"/>
        </w:rPr>
      </w:pPr>
    </w:p>
    <w:p w:rsidR="00147C81" w:rsidRPr="008C7333" w:rsidRDefault="00147C81">
      <w:pPr>
        <w:rPr>
          <w:sz w:val="28"/>
          <w:szCs w:val="28"/>
        </w:rPr>
      </w:pPr>
      <w:r w:rsidRPr="008C7333">
        <w:rPr>
          <w:sz w:val="28"/>
          <w:szCs w:val="28"/>
        </w:rPr>
        <w:t xml:space="preserve">As we move along these next few months I encourage you to continue to work with your child </w:t>
      </w:r>
      <w:r w:rsidR="008C7333" w:rsidRPr="008C7333">
        <w:rPr>
          <w:sz w:val="28"/>
          <w:szCs w:val="28"/>
        </w:rPr>
        <w:t>and have fun with inventive spelling! If you have any questions or concerns feel free to contact me at any time!</w:t>
      </w:r>
    </w:p>
    <w:p w:rsidR="0018104E" w:rsidRPr="008C7333" w:rsidRDefault="0018104E">
      <w:pPr>
        <w:rPr>
          <w:sz w:val="28"/>
          <w:szCs w:val="28"/>
        </w:rPr>
      </w:pPr>
    </w:p>
    <w:p w:rsidR="0018104E" w:rsidRPr="008C7333" w:rsidRDefault="0018104E">
      <w:pPr>
        <w:rPr>
          <w:rFonts w:ascii="Mistral" w:hAnsi="Mistral"/>
          <w:sz w:val="28"/>
          <w:szCs w:val="28"/>
        </w:rPr>
      </w:pPr>
      <w:r w:rsidRPr="008C7333">
        <w:rPr>
          <w:sz w:val="28"/>
          <w:szCs w:val="28"/>
        </w:rPr>
        <w:t>Sincerely,</w:t>
      </w:r>
    </w:p>
    <w:p w:rsidR="0018104E" w:rsidRPr="008C7333" w:rsidRDefault="0018104E">
      <w:pPr>
        <w:rPr>
          <w:rFonts w:ascii="Mistral" w:hAnsi="Mistral"/>
          <w:sz w:val="28"/>
          <w:szCs w:val="28"/>
        </w:rPr>
      </w:pPr>
      <w:r w:rsidRPr="008C7333">
        <w:rPr>
          <w:sz w:val="28"/>
          <w:szCs w:val="28"/>
        </w:rPr>
        <w:t>Ms. Katie Albright</w:t>
      </w:r>
    </w:p>
    <w:sectPr w:rsidR="0018104E" w:rsidRPr="008C7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04E"/>
    <w:rsid w:val="00147C81"/>
    <w:rsid w:val="0018104E"/>
    <w:rsid w:val="008C7333"/>
    <w:rsid w:val="00B05C9B"/>
    <w:rsid w:val="00E23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08ADE-B38F-4D8C-978F-263010AA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Albright</dc:creator>
  <cp:keywords/>
  <dc:description/>
  <cp:lastModifiedBy>Katherine Albright</cp:lastModifiedBy>
  <cp:revision>2</cp:revision>
  <dcterms:created xsi:type="dcterms:W3CDTF">2017-02-12T18:11:00Z</dcterms:created>
  <dcterms:modified xsi:type="dcterms:W3CDTF">2017-02-12T18:44:00Z</dcterms:modified>
</cp:coreProperties>
</file>